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:rsidR="00EB7397" w:rsidRPr="00151468" w:rsidRDefault="00A3236C" w:rsidP="00A3236C">
      <w:pPr>
        <w:tabs>
          <w:tab w:val="center" w:pos="4677"/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EB7397"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>ПРОЕКТ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EB7397" w:rsidRPr="00151468" w:rsidRDefault="00EB7397" w:rsidP="00EB739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927F7D">
        <w:rPr>
          <w:rFonts w:ascii="Times New Roman" w:eastAsia="Times New Roman" w:hAnsi="Times New Roman" w:cs="Times New Roman"/>
          <w:sz w:val="26"/>
          <w:szCs w:val="20"/>
          <w:lang w:eastAsia="ru-RU"/>
        </w:rPr>
        <w:t>Кировского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7397" w:rsidRPr="00151468" w:rsidRDefault="00EB7397" w:rsidP="00EB739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EB7397" w:rsidRPr="00151468" w:rsidRDefault="00EB7397" w:rsidP="00EB739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EB7397" w:rsidRPr="00151468" w:rsidRDefault="00A3236C" w:rsidP="00EB7397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>00.00</w:t>
      </w:r>
      <w:r w:rsidR="00EB7397" w:rsidRPr="00151468">
        <w:rPr>
          <w:rFonts w:ascii="Times New Roman" w:eastAsiaTheme="minorEastAsia" w:hAnsi="Times New Roman" w:cs="Times New Roman"/>
          <w:sz w:val="26"/>
          <w:lang w:eastAsia="ru-RU"/>
        </w:rPr>
        <w:t>.2022                                                                                                                     №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00</w:t>
      </w:r>
    </w:p>
    <w:p w:rsidR="00FD4E4D" w:rsidRDefault="00EB7397" w:rsidP="00EB739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с. </w:t>
      </w:r>
      <w:r w:rsidR="00927F7D">
        <w:rPr>
          <w:rFonts w:ascii="Times New Roman" w:eastAsiaTheme="minorEastAsia" w:hAnsi="Times New Roman" w:cs="Times New Roman"/>
          <w:sz w:val="26"/>
          <w:lang w:eastAsia="ru-RU"/>
        </w:rPr>
        <w:t>Кирово</w:t>
      </w:r>
    </w:p>
    <w:p w:rsidR="00EB7397" w:rsidRPr="00FD4E4D" w:rsidRDefault="00EB7397" w:rsidP="00EB73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EB7397" w:rsidRDefault="00FD4E4D" w:rsidP="00EB7397">
      <w:pPr>
        <w:tabs>
          <w:tab w:val="left" w:pos="3402"/>
        </w:tabs>
        <w:spacing w:after="0" w:line="240" w:lineRule="auto"/>
        <w:ind w:right="4535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чений, индикативных показателей и и</w:t>
      </w:r>
      <w:r w:rsidR="007A4ED1">
        <w:rPr>
          <w:rFonts w:ascii="Times New Roman" w:hAnsi="Times New Roman" w:cs="Times New Roman"/>
          <w:color w:val="000000"/>
          <w:sz w:val="26"/>
          <w:szCs w:val="26"/>
        </w:rPr>
        <w:t>ндикаторов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жилищного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контроля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A4ED1">
        <w:rPr>
          <w:rFonts w:ascii="Times New Roman" w:hAnsi="Times New Roman" w:cs="Times New Roman"/>
          <w:sz w:val="28"/>
          <w:szCs w:val="28"/>
        </w:rPr>
        <w:t xml:space="preserve">на </w:t>
      </w:r>
      <w:r w:rsidR="007A4ED1" w:rsidRPr="00EB7397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927F7D">
        <w:rPr>
          <w:rFonts w:ascii="Times New Roman" w:hAnsi="Times New Roman" w:cs="Times New Roman"/>
          <w:sz w:val="26"/>
          <w:szCs w:val="26"/>
        </w:rPr>
        <w:t>Кировского</w:t>
      </w:r>
      <w:r w:rsidR="00EB7397" w:rsidRPr="00EB739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EB7397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Кировский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сельсовет, Совет депутатов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EB7397" w:rsidRDefault="00EB7397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Default="00FD4E4D" w:rsidP="00EB739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FD4E4D" w:rsidRPr="00FD4E4D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FD4E4D" w:rsidRDefault="00FD4E4D" w:rsidP="00927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прилагаемые ключевые показатели и их целевые значения, индикативные показатели 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жилищного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контроля </w:t>
      </w:r>
      <w:r w:rsidR="001D52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приложению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4E4D" w:rsidRPr="00FD4E4D" w:rsidRDefault="00FD4E4D" w:rsidP="00927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FD4E4D" w:rsidRPr="00FD4E4D" w:rsidRDefault="00FD4E4D" w:rsidP="00927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</w:t>
      </w:r>
      <w:r w:rsidR="00927F7D"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разместить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официальном сайте 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Интернет.</w:t>
      </w:r>
    </w:p>
    <w:p w:rsidR="00FD4E4D" w:rsidRPr="00FD4E4D" w:rsidRDefault="00FD4E4D" w:rsidP="00927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FD4E4D" w:rsidRPr="00FD4E4D" w:rsidRDefault="00FD4E4D" w:rsidP="00FD4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C5779" w:rsidRDefault="00EB7397" w:rsidP="007A4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                                       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27F7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В.Т. Коваль</w:t>
      </w:r>
      <w:r w:rsid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D4E4D" w:rsidRDefault="00EB7397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</w:t>
      </w:r>
    </w:p>
    <w:p w:rsidR="00EB7397" w:rsidRDefault="00EB7397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решению Совета депутатов</w:t>
      </w:r>
    </w:p>
    <w:p w:rsidR="00EB7397" w:rsidRDefault="00927F7D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EB7397" w:rsidRPr="00F711EB" w:rsidRDefault="00A3236C" w:rsidP="00FD4E4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00.00</w:t>
      </w:r>
      <w:r w:rsidR="009939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2022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</w:t>
      </w:r>
      <w:bookmarkStart w:id="0" w:name="_GoBack"/>
      <w:bookmarkEnd w:id="0"/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B7397" w:rsidRDefault="00E6766B" w:rsidP="00EB73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B7397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EB7397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EB7397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EB739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</w:p>
    <w:p w:rsidR="00FD4E4D" w:rsidRDefault="00E6766B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7397">
        <w:rPr>
          <w:rFonts w:ascii="Times New Roman" w:hAnsi="Times New Roman"/>
          <w:b/>
          <w:sz w:val="26"/>
          <w:szCs w:val="26"/>
        </w:rPr>
        <w:t xml:space="preserve">на </w:t>
      </w:r>
      <w:r w:rsidR="00927F7D" w:rsidRPr="00EB7397">
        <w:rPr>
          <w:rFonts w:ascii="Times New Roman" w:hAnsi="Times New Roman"/>
          <w:b/>
          <w:sz w:val="26"/>
          <w:szCs w:val="26"/>
        </w:rPr>
        <w:t>территории</w:t>
      </w:r>
      <w:r w:rsidR="00927F7D">
        <w:rPr>
          <w:rFonts w:ascii="Times New Roman" w:hAnsi="Times New Roman"/>
          <w:b/>
          <w:sz w:val="28"/>
          <w:szCs w:val="28"/>
        </w:rPr>
        <w:t xml:space="preserve"> </w:t>
      </w:r>
      <w:r w:rsidR="00927F7D" w:rsidRPr="00F71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EB73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B7397" w:rsidRPr="00FD4E4D" w:rsidRDefault="00EB7397" w:rsidP="00EB739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6766B" w:rsidRPr="00EB7397" w:rsidRDefault="00E6766B" w:rsidP="00E6766B">
      <w:pPr>
        <w:pStyle w:val="Default"/>
        <w:ind w:firstLine="709"/>
        <w:jc w:val="both"/>
        <w:rPr>
          <w:sz w:val="26"/>
          <w:szCs w:val="26"/>
        </w:rPr>
      </w:pPr>
      <w:r w:rsidRPr="00EB7397">
        <w:rPr>
          <w:sz w:val="26"/>
          <w:szCs w:val="26"/>
        </w:rPr>
        <w:t xml:space="preserve">При осуществлении </w:t>
      </w:r>
      <w:r w:rsidR="00927F7D" w:rsidRPr="00EB7397">
        <w:rPr>
          <w:sz w:val="26"/>
          <w:szCs w:val="26"/>
        </w:rPr>
        <w:t>муниципального контроля</w:t>
      </w:r>
      <w:r w:rsidRPr="00EB7397">
        <w:rPr>
          <w:sz w:val="26"/>
          <w:szCs w:val="26"/>
        </w:rPr>
        <w:t xml:space="preserve"> в сфере благоустройства </w:t>
      </w:r>
      <w:r w:rsidRPr="00EB7397">
        <w:rPr>
          <w:color w:val="auto"/>
          <w:sz w:val="26"/>
          <w:szCs w:val="26"/>
        </w:rPr>
        <w:t xml:space="preserve">на территории </w:t>
      </w:r>
      <w:r w:rsidR="00927F7D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EB7397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EB7397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FD4E4D" w:rsidRPr="00F711EB" w:rsidTr="00FD4E4D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 (%)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FD4E4D" w:rsidRPr="00F711EB" w:rsidTr="00010CB1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8A5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</w:tbl>
    <w:p w:rsidR="00BC5C05" w:rsidRDefault="00FD4E4D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5C05" w:rsidRDefault="00BC5C05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6B" w:rsidRPr="00BC5C05" w:rsidRDefault="00E6766B" w:rsidP="00BC5C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95B">
        <w:rPr>
          <w:rFonts w:ascii="Times New Roman" w:hAnsi="Times New Roman" w:cs="Times New Roman"/>
          <w:b/>
          <w:bCs/>
          <w:sz w:val="26"/>
          <w:szCs w:val="26"/>
        </w:rPr>
        <w:t xml:space="preserve">Индикативные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78695B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  <w:r w:rsidRPr="0078695B">
        <w:rPr>
          <w:rFonts w:ascii="Times New Roman" w:hAnsi="Times New Roman"/>
          <w:b/>
          <w:sz w:val="26"/>
          <w:szCs w:val="26"/>
        </w:rPr>
        <w:t xml:space="preserve">на территории </w:t>
      </w:r>
      <w:r w:rsidR="00927F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EB73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6766B" w:rsidRPr="00FD4E4D" w:rsidRDefault="00E6766B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71716" w:rsidRPr="0078695B" w:rsidRDefault="00E6766B" w:rsidP="0078695B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</w:rPr>
        <w:t xml:space="preserve">При осуществлении </w:t>
      </w:r>
      <w:r w:rsidR="00927F7D" w:rsidRPr="0078695B">
        <w:rPr>
          <w:sz w:val="26"/>
          <w:szCs w:val="26"/>
        </w:rPr>
        <w:t>муниципального контроля</w:t>
      </w:r>
      <w:r w:rsidRPr="0078695B">
        <w:rPr>
          <w:sz w:val="26"/>
          <w:szCs w:val="26"/>
        </w:rPr>
        <w:t xml:space="preserve"> в сфере благоустройства на территории </w:t>
      </w:r>
      <w:r w:rsidR="00927F7D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EB7397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78695B">
        <w:rPr>
          <w:sz w:val="26"/>
          <w:szCs w:val="26"/>
        </w:rPr>
        <w:t xml:space="preserve"> устанавливаются следующие индикативные показатели: 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0E254A">
        <w:rPr>
          <w:sz w:val="26"/>
          <w:szCs w:val="26"/>
        </w:rPr>
        <w:t>количество обращений граждан и организаций о нарушении обязательных требований, п</w:t>
      </w:r>
      <w:r>
        <w:rPr>
          <w:sz w:val="26"/>
          <w:szCs w:val="26"/>
        </w:rPr>
        <w:t>оступивших в контрольный орган;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2) количество проведенных контрольным органом внепл</w:t>
      </w:r>
      <w:r>
        <w:rPr>
          <w:sz w:val="26"/>
          <w:szCs w:val="26"/>
        </w:rPr>
        <w:t>ановых контрольных мероприятий;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3) количество принятых прокуратурой решений о согласовании проведения контрольным органом внеплан</w:t>
      </w:r>
      <w:r>
        <w:rPr>
          <w:sz w:val="26"/>
          <w:szCs w:val="26"/>
        </w:rPr>
        <w:t>ового контрольного мероприятия;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4) количество выявленных контрольным органом нар</w:t>
      </w:r>
      <w:r>
        <w:rPr>
          <w:sz w:val="26"/>
          <w:szCs w:val="26"/>
        </w:rPr>
        <w:t>ушений обязательных требований;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5) количество устраненных нар</w:t>
      </w:r>
      <w:r>
        <w:rPr>
          <w:sz w:val="26"/>
          <w:szCs w:val="26"/>
        </w:rPr>
        <w:t>ушений обязательных требований;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lastRenderedPageBreak/>
        <w:t>6) количество поступивших возражений в отношении</w:t>
      </w:r>
      <w:r>
        <w:rPr>
          <w:sz w:val="26"/>
          <w:szCs w:val="26"/>
        </w:rPr>
        <w:t xml:space="preserve"> акта контрольного мероприятия;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7) количество выданных контрольным органом предписаний об устранении нарушений обязательных требований.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</w:p>
    <w:p w:rsidR="0076522D" w:rsidRDefault="0076522D" w:rsidP="000E254A">
      <w:pPr>
        <w:pStyle w:val="Default"/>
        <w:ind w:firstLine="709"/>
        <w:jc w:val="center"/>
        <w:rPr>
          <w:b/>
          <w:sz w:val="26"/>
          <w:szCs w:val="26"/>
        </w:rPr>
      </w:pPr>
      <w:r w:rsidRPr="00BC5C05">
        <w:rPr>
          <w:b/>
          <w:sz w:val="26"/>
          <w:szCs w:val="26"/>
        </w:rPr>
        <w:t>Индикаторы риска нарушения обязательн</w:t>
      </w:r>
      <w:r w:rsidR="006C5779" w:rsidRPr="00BC5C05">
        <w:rPr>
          <w:b/>
          <w:sz w:val="26"/>
          <w:szCs w:val="26"/>
        </w:rPr>
        <w:t xml:space="preserve">ых требований, используемые для </w:t>
      </w:r>
      <w:r w:rsidRPr="00BC5C05">
        <w:rPr>
          <w:b/>
          <w:sz w:val="26"/>
          <w:szCs w:val="26"/>
        </w:rPr>
        <w:t>определения необходимости проведения внеплановых</w:t>
      </w:r>
      <w:r w:rsidR="006C5779" w:rsidRPr="00BC5C05">
        <w:rPr>
          <w:b/>
          <w:sz w:val="26"/>
          <w:szCs w:val="26"/>
        </w:rPr>
        <w:t xml:space="preserve"> </w:t>
      </w:r>
      <w:r w:rsidRPr="00BC5C05">
        <w:rPr>
          <w:b/>
          <w:sz w:val="26"/>
          <w:szCs w:val="26"/>
        </w:rPr>
        <w:t xml:space="preserve">проверок при осуществлении администрацией </w:t>
      </w:r>
      <w:r w:rsidR="00927F7D">
        <w:rPr>
          <w:rFonts w:eastAsia="Times New Roman"/>
          <w:b/>
          <w:bCs/>
          <w:sz w:val="26"/>
          <w:szCs w:val="26"/>
          <w:lang w:eastAsia="ru-RU"/>
        </w:rPr>
        <w:t>Кировского</w:t>
      </w:r>
      <w:r w:rsidR="00EB7397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  <w:r w:rsidR="008875AC" w:rsidRPr="00BC5C05">
        <w:rPr>
          <w:rFonts w:eastAsia="Times New Roman"/>
          <w:b/>
          <w:bCs/>
          <w:sz w:val="26"/>
          <w:szCs w:val="26"/>
          <w:lang w:eastAsia="ru-RU"/>
        </w:rPr>
        <w:t>сельсовет</w:t>
      </w:r>
      <w:r w:rsidR="00EB7397">
        <w:rPr>
          <w:rFonts w:eastAsia="Times New Roman"/>
          <w:b/>
          <w:bCs/>
          <w:sz w:val="26"/>
          <w:szCs w:val="26"/>
          <w:lang w:eastAsia="ru-RU"/>
        </w:rPr>
        <w:t>а</w:t>
      </w:r>
      <w:r w:rsidR="006C5779" w:rsidRPr="00BC5C05">
        <w:rPr>
          <w:b/>
          <w:sz w:val="26"/>
          <w:szCs w:val="26"/>
        </w:rPr>
        <w:t xml:space="preserve"> </w:t>
      </w:r>
      <w:r w:rsidRPr="00BC5C05">
        <w:rPr>
          <w:b/>
          <w:sz w:val="26"/>
          <w:szCs w:val="26"/>
        </w:rPr>
        <w:t>контроля в сфере благоустройства</w:t>
      </w:r>
    </w:p>
    <w:p w:rsidR="00B65DDA" w:rsidRPr="000E254A" w:rsidRDefault="00B65DDA" w:rsidP="000E254A">
      <w:pPr>
        <w:pStyle w:val="Default"/>
        <w:ind w:firstLine="709"/>
        <w:jc w:val="center"/>
        <w:rPr>
          <w:sz w:val="26"/>
          <w:szCs w:val="26"/>
        </w:rPr>
      </w:pP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1. Поступление в орган муниципального жилищного контроля обращения гражданина, являющегося пользователем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 xml:space="preserve">жилом </w:t>
      </w:r>
      <w:r w:rsidRPr="000E254A">
        <w:rPr>
          <w:rFonts w:eastAsia="Times New Roman"/>
          <w:bCs/>
          <w:sz w:val="26"/>
          <w:szCs w:val="26"/>
          <w:lang w:eastAsia="ru-RU"/>
        </w:rPr>
        <w:t>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</w:t>
      </w:r>
      <w:r w:rsidR="00B65DDA">
        <w:rPr>
          <w:rFonts w:eastAsia="Times New Roman"/>
          <w:bCs/>
          <w:sz w:val="26"/>
          <w:szCs w:val="26"/>
          <w:lang w:eastAsia="ru-RU"/>
        </w:rPr>
        <w:t>ющих обязательных требований к: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а) порядку осуществления перевода жилого помещения в нежилое помещение и нежилого помещения в жилое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 доме;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б) порядку осуществления перепланировки и (или) переустройства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 доме;</w:t>
      </w:r>
    </w:p>
    <w:p w:rsidR="00B65DDA" w:rsidRDefault="00B65DD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в</w:t>
      </w:r>
      <w:r w:rsidR="000E254A" w:rsidRPr="000E254A">
        <w:rPr>
          <w:rFonts w:eastAsia="Times New Roman"/>
          <w:bCs/>
          <w:sz w:val="26"/>
          <w:szCs w:val="26"/>
          <w:lang w:eastAsia="ru-RU"/>
        </w:rPr>
        <w:t xml:space="preserve">) к обеспечению доступности для инвалидов помещений в </w:t>
      </w:r>
      <w:r>
        <w:rPr>
          <w:rFonts w:eastAsia="Times New Roman"/>
          <w:bCs/>
          <w:sz w:val="26"/>
          <w:szCs w:val="26"/>
          <w:lang w:eastAsia="ru-RU"/>
        </w:rPr>
        <w:t>жилых домах;</w:t>
      </w:r>
    </w:p>
    <w:p w:rsidR="00B65DDA" w:rsidRDefault="00B65DD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г</w:t>
      </w:r>
      <w:r w:rsidR="000E254A" w:rsidRPr="000E254A">
        <w:rPr>
          <w:rFonts w:eastAsia="Times New Roman"/>
          <w:bCs/>
          <w:sz w:val="26"/>
          <w:szCs w:val="26"/>
          <w:lang w:eastAsia="ru-RU"/>
        </w:rPr>
        <w:t>) к обеспечению безопасности при использовани</w:t>
      </w:r>
      <w:r>
        <w:rPr>
          <w:rFonts w:eastAsia="Times New Roman"/>
          <w:bCs/>
          <w:sz w:val="26"/>
          <w:szCs w:val="26"/>
          <w:lang w:eastAsia="ru-RU"/>
        </w:rPr>
        <w:t>и и содержании внутридомового газового оборудования.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>Наличие данного индикатора свидетельствует о непосредственной угрозе причинения вреда (ущерба)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г. N 248-ФЗ "О государственном контроле (надзоре) и муниципальном контроле в Р</w:t>
      </w:r>
      <w:r w:rsidR="00B65DDA">
        <w:rPr>
          <w:rFonts w:eastAsia="Times New Roman"/>
          <w:bCs/>
          <w:sz w:val="26"/>
          <w:szCs w:val="26"/>
          <w:lang w:eastAsia="ru-RU"/>
        </w:rPr>
        <w:t>оссийской Федерации".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2. Поступление в орган муниципального жилищного контроля обращения гражданина, являющегося пользователем помещения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 частью 1 статьи 20 Жилищного кодекса Российской Федерации, за исключением обращений, указанных в пункте 1 настоящих индикаторов, и обращений, послуживших основанием для проведения внепланового контрольного мероприятия в соответствии с частью 12 статьи 66 Федерального закона от 31 июля 2020 г. N 248-ФЗ "О государственном контроле (надзоре) и муниципальном контроле в Российской Федерации", в случае если в течение года до поступления данного обращения, информации контролируемому лицу органом муниципального жилищного надзора объявлялись предостережения о недопустимости нарушения анало</w:t>
      </w:r>
      <w:r w:rsidR="00B65DDA">
        <w:rPr>
          <w:rFonts w:eastAsia="Times New Roman"/>
          <w:bCs/>
          <w:sz w:val="26"/>
          <w:szCs w:val="26"/>
          <w:lang w:eastAsia="ru-RU"/>
        </w:rPr>
        <w:t>гичных обязательных требований.</w:t>
      </w:r>
    </w:p>
    <w:p w:rsidR="00022A16" w:rsidRPr="000E254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3. 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граждан, являющихся пользователями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 о фактах нарушений </w:t>
      </w:r>
      <w:r w:rsidRPr="000E254A">
        <w:rPr>
          <w:rFonts w:eastAsia="Times New Roman"/>
          <w:bCs/>
          <w:sz w:val="26"/>
          <w:szCs w:val="26"/>
          <w:lang w:eastAsia="ru-RU"/>
        </w:rPr>
        <w:lastRenderedPageBreak/>
        <w:t xml:space="preserve">обязательных требований, установленных частью 1 статьи 20 Жилищного кодекса Российской Федерации. 19 4. Выявление в течение трех месяцев более пяти фактов несоответствия сведений (информации), полученных от гражданина, являющегося пользователем помещения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информации, и информации, размещенной контролируемым лицом в государственной информационной системе жилищно</w:t>
      </w:r>
      <w:r w:rsidR="00EB7397">
        <w:rPr>
          <w:rFonts w:eastAsia="Times New Roman"/>
          <w:bCs/>
          <w:sz w:val="26"/>
          <w:szCs w:val="26"/>
          <w:lang w:eastAsia="ru-RU"/>
        </w:rPr>
        <w:t>-</w:t>
      </w:r>
      <w:r w:rsidRPr="000E254A">
        <w:rPr>
          <w:rFonts w:eastAsia="Times New Roman"/>
          <w:bCs/>
          <w:sz w:val="26"/>
          <w:szCs w:val="26"/>
          <w:lang w:eastAsia="ru-RU"/>
        </w:rPr>
        <w:t>коммунального хозяйства.</w:t>
      </w:r>
    </w:p>
    <w:sectPr w:rsidR="00022A16" w:rsidRPr="000E254A" w:rsidSect="0002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385" w:rsidRDefault="001F1385" w:rsidP="0076522D">
      <w:pPr>
        <w:spacing w:after="0" w:line="240" w:lineRule="auto"/>
      </w:pPr>
      <w:r>
        <w:separator/>
      </w:r>
    </w:p>
  </w:endnote>
  <w:endnote w:type="continuationSeparator" w:id="0">
    <w:p w:rsidR="001F1385" w:rsidRDefault="001F1385" w:rsidP="0076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385" w:rsidRDefault="001F1385" w:rsidP="0076522D">
      <w:pPr>
        <w:spacing w:after="0" w:line="240" w:lineRule="auto"/>
      </w:pPr>
      <w:r>
        <w:separator/>
      </w:r>
    </w:p>
  </w:footnote>
  <w:footnote w:type="continuationSeparator" w:id="0">
    <w:p w:rsidR="001F1385" w:rsidRDefault="001F1385" w:rsidP="0076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E4D"/>
    <w:rsid w:val="00010CB1"/>
    <w:rsid w:val="00022A16"/>
    <w:rsid w:val="00026F9B"/>
    <w:rsid w:val="000E254A"/>
    <w:rsid w:val="001D523C"/>
    <w:rsid w:val="001F1385"/>
    <w:rsid w:val="002B120B"/>
    <w:rsid w:val="00302F7C"/>
    <w:rsid w:val="00471716"/>
    <w:rsid w:val="0063527E"/>
    <w:rsid w:val="006C5779"/>
    <w:rsid w:val="0076522D"/>
    <w:rsid w:val="0078695B"/>
    <w:rsid w:val="007A4ED1"/>
    <w:rsid w:val="008875AC"/>
    <w:rsid w:val="008A5F8D"/>
    <w:rsid w:val="00927F7D"/>
    <w:rsid w:val="0099391A"/>
    <w:rsid w:val="00A13161"/>
    <w:rsid w:val="00A22CDD"/>
    <w:rsid w:val="00A3236C"/>
    <w:rsid w:val="00AA09D5"/>
    <w:rsid w:val="00AB2E16"/>
    <w:rsid w:val="00B65DDA"/>
    <w:rsid w:val="00BC5C05"/>
    <w:rsid w:val="00BF0640"/>
    <w:rsid w:val="00D26BAF"/>
    <w:rsid w:val="00D724FC"/>
    <w:rsid w:val="00E6766B"/>
    <w:rsid w:val="00EB7397"/>
    <w:rsid w:val="00F711EB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A243A-36D4-47C4-96F7-84D528B7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4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E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E4D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22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76522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note text"/>
    <w:basedOn w:val="a"/>
    <w:link w:val="10"/>
    <w:rsid w:val="0076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76522D"/>
    <w:rPr>
      <w:sz w:val="20"/>
      <w:szCs w:val="20"/>
    </w:rPr>
  </w:style>
  <w:style w:type="character" w:customStyle="1" w:styleId="10">
    <w:name w:val="Текст сноски Знак1"/>
    <w:basedOn w:val="a0"/>
    <w:link w:val="a8"/>
    <w:rsid w:val="0076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76522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522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522D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5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65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65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76522D"/>
    <w:rPr>
      <w:vertAlign w:val="superscript"/>
    </w:rPr>
  </w:style>
  <w:style w:type="paragraph" w:customStyle="1" w:styleId="Default">
    <w:name w:val="Default"/>
    <w:rsid w:val="00E67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0E82D-7E6A-40A5-B3F7-A30392A5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4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cp:lastPrinted>2022-03-09T07:45:00Z</cp:lastPrinted>
  <dcterms:created xsi:type="dcterms:W3CDTF">2022-02-11T08:12:00Z</dcterms:created>
  <dcterms:modified xsi:type="dcterms:W3CDTF">2022-04-11T02:08:00Z</dcterms:modified>
</cp:coreProperties>
</file>